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71" w:rsidRDefault="00E24971" w:rsidP="00E24971">
      <w:pPr>
        <w:rPr>
          <w:rFonts w:ascii="PT Astra Serif" w:hAnsi="PT Astra Serif"/>
          <w:sz w:val="28"/>
          <w:szCs w:val="28"/>
        </w:rPr>
      </w:pPr>
    </w:p>
    <w:p w:rsidR="00E24971" w:rsidRDefault="00E24971" w:rsidP="00E24971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E24971" w:rsidRDefault="00E24971" w:rsidP="00E24971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НОАВОПОКРОВСКОГО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E24971" w:rsidRDefault="00E24971" w:rsidP="00E24971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E24971" w:rsidRDefault="00E24971" w:rsidP="00E2497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E24971" w:rsidRDefault="00E24971" w:rsidP="00E2497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24971" w:rsidRDefault="00E24971" w:rsidP="00E2497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ПОСТАНОВЛЕНИЕ</w:t>
      </w:r>
    </w:p>
    <w:p w:rsidR="00E24971" w:rsidRDefault="00E24971" w:rsidP="00E24971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24971" w:rsidRDefault="00E24971" w:rsidP="00E24971">
      <w:pPr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от 21.04.2023 года   № 7-п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>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.Н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>овопокровское</w:t>
      </w:r>
    </w:p>
    <w:p w:rsidR="00E24971" w:rsidRDefault="00E24971" w:rsidP="00E2497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24971" w:rsidRDefault="00E24971" w:rsidP="00E24971">
      <w:pPr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проекте </w:t>
      </w:r>
      <w:bookmarkStart w:id="0" w:name="_Hlk83150908"/>
      <w:r>
        <w:rPr>
          <w:rFonts w:ascii="PT Astra Serif" w:hAnsi="PT Astra Serif"/>
          <w:b/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Новопокровского муниципального образования на 2023 год</w:t>
      </w:r>
      <w:bookmarkEnd w:id="0"/>
    </w:p>
    <w:p w:rsidR="00E24971" w:rsidRDefault="00E24971" w:rsidP="00E24971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E24971" w:rsidRDefault="00E24971" w:rsidP="00E2497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частью 2 статьи 44 Федерального закона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Уставом Новопокровского муниципального образования,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 xml:space="preserve">Новопокровского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E24971" w:rsidRDefault="00E24971" w:rsidP="00E2497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24971" w:rsidRDefault="00E24971" w:rsidP="00E2497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E24971" w:rsidRDefault="00E24971" w:rsidP="00E24971">
      <w:pPr>
        <w:tabs>
          <w:tab w:val="left" w:pos="1200"/>
        </w:tabs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Провести общественное обсуждение прилагаемого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вреда (ущерба) охраняемым законом ценностям при осуществлении контроля в сфере благоустройства на территории Новопокровского муниципального образования на 2023 год в период с </w:t>
      </w:r>
      <w:r>
        <w:rPr>
          <w:rFonts w:ascii="PT Astra Serif" w:hAnsi="PT Astra Serif"/>
          <w:sz w:val="28"/>
          <w:szCs w:val="28"/>
        </w:rPr>
        <w:t>21 апреля по 21 мая 2023 года</w:t>
      </w:r>
      <w:r>
        <w:rPr>
          <w:rFonts w:ascii="PT Astra Serif" w:hAnsi="PT Astra Serif"/>
          <w:color w:val="000000"/>
          <w:sz w:val="28"/>
          <w:szCs w:val="28"/>
        </w:rPr>
        <w:t xml:space="preserve"> (далее – «Программа профилактики»).</w:t>
      </w:r>
    </w:p>
    <w:p w:rsidR="00E24971" w:rsidRDefault="00E24971" w:rsidP="00E24971">
      <w:pPr>
        <w:tabs>
          <w:tab w:val="left" w:pos="1200"/>
        </w:tabs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Разместить Программу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профилактики на официальном сайте </w:t>
      </w:r>
      <w:bookmarkStart w:id="1" w:name="_Hlk83152126"/>
      <w:r>
        <w:rPr>
          <w:rFonts w:ascii="PT Astra Serif" w:hAnsi="PT Astra Serif"/>
          <w:color w:val="000000"/>
          <w:sz w:val="28"/>
          <w:szCs w:val="28"/>
        </w:rPr>
        <w:t>администрации Новопокровского муниципального образования в сети «Интернет» в разделе «Муниципальный контроль»</w:t>
      </w:r>
      <w:bookmarkEnd w:id="1"/>
      <w:r>
        <w:rPr>
          <w:rFonts w:ascii="PT Astra Serif" w:hAnsi="PT Astra Serif"/>
          <w:color w:val="000000"/>
          <w:sz w:val="28"/>
          <w:szCs w:val="28"/>
        </w:rPr>
        <w:t xml:space="preserve"> в целях общественного обсуждения.</w:t>
      </w:r>
    </w:p>
    <w:p w:rsidR="00E24971" w:rsidRDefault="00E24971" w:rsidP="00E24971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3. В период общественных обсуждений предложения по итогам рассмотрения Программы профилактики направлять  письмом на почтовый адрес: 412354, Саратовская область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Балашовский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 район, </w:t>
      </w:r>
      <w:r>
        <w:rPr>
          <w:rFonts w:ascii="PT Astra Serif" w:eastAsia="Calibri" w:hAnsi="PT Astra Serif"/>
          <w:sz w:val="28"/>
          <w:szCs w:val="28"/>
        </w:rPr>
        <w:t>с. Новопокровское, ул.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Ленинская, дом 227 либо нарочным способом по указанному адресу.</w:t>
      </w:r>
    </w:p>
    <w:p w:rsidR="00E24971" w:rsidRDefault="00E24971" w:rsidP="00E24971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4.  Главному специалисту администрации муниципального образования: </w:t>
      </w:r>
    </w:p>
    <w:p w:rsidR="00E24971" w:rsidRDefault="00E24971" w:rsidP="00E24971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4.1. Рассматривать поданные в период общественного обсуждения предложения по результатам рассмотрения Программы профилактики в период с </w:t>
      </w:r>
      <w:r>
        <w:rPr>
          <w:rFonts w:ascii="PT Astra Serif" w:eastAsia="Calibri" w:hAnsi="PT Astra Serif"/>
          <w:sz w:val="28"/>
          <w:szCs w:val="28"/>
        </w:rPr>
        <w:t>22 мая по 22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июня 2023 года. </w:t>
      </w:r>
    </w:p>
    <w:p w:rsidR="00E24971" w:rsidRDefault="00E24971" w:rsidP="00E24971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4.2. По каждому предложению формировать мотивированные заключения об их учете (в том числе частичном) или отклонении.</w:t>
      </w:r>
    </w:p>
    <w:p w:rsidR="00E24971" w:rsidRDefault="00E24971" w:rsidP="00E24971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lastRenderedPageBreak/>
        <w:t xml:space="preserve">4.3. </w:t>
      </w:r>
      <w:proofErr w:type="gramStart"/>
      <w:r>
        <w:rPr>
          <w:rFonts w:ascii="PT Astra Serif" w:eastAsia="Calibri" w:hAnsi="PT Astra Serif"/>
          <w:color w:val="000000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разместить на официальном администрации  муниципального образования в сети «Интернет» в разделе «Муниципальный контроль» не позднее 23 июня 2023 года.</w:t>
      </w:r>
      <w:proofErr w:type="gramEnd"/>
    </w:p>
    <w:p w:rsidR="00E24971" w:rsidRDefault="00E24971" w:rsidP="00E24971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4.4. Организовать взаимодействие с прокуратурой города Балашова                   в целях получения методической и практической помощи при рассмотрении предложений по итогам рассмотрения Программы профилактики в период общественных обсуждений и формированию мотивированных заключений, а также по иным вопросам, связанным с утверждением Программы профилактики.</w:t>
      </w:r>
    </w:p>
    <w:p w:rsidR="00E24971" w:rsidRDefault="00E24971" w:rsidP="00E24971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5. Настоящее постановление вступает в силу с момента официального опубликования (обнародования).</w:t>
      </w:r>
    </w:p>
    <w:p w:rsidR="00E24971" w:rsidRDefault="00E24971" w:rsidP="00E2497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24971" w:rsidRDefault="00E24971" w:rsidP="00E2497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E24971" w:rsidRDefault="00E24971" w:rsidP="00E2497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</w:rPr>
        <w:t>Новопокровского</w:t>
      </w:r>
    </w:p>
    <w:p w:rsidR="00E24971" w:rsidRDefault="00E24971" w:rsidP="00E24971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                                                       А.Н.Титаренко</w:t>
      </w:r>
    </w:p>
    <w:p w:rsidR="00B07C7A" w:rsidRDefault="00E24971" w:rsidP="00E24971">
      <w:r>
        <w:rPr>
          <w:rFonts w:ascii="PT Astra Serif" w:hAnsi="PT Astra Serif"/>
          <w:color w:val="000000"/>
        </w:rPr>
        <w:br w:type="page"/>
      </w:r>
    </w:p>
    <w:sectPr w:rsidR="00B07C7A" w:rsidSect="00B0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971"/>
    <w:rsid w:val="00B07C7A"/>
    <w:rsid w:val="00E2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2023-05-21T09:42:00Z</dcterms:created>
  <dcterms:modified xsi:type="dcterms:W3CDTF">2023-05-21T09:44:00Z</dcterms:modified>
</cp:coreProperties>
</file>